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4B" w:rsidRDefault="005D474B" w:rsidP="005D474B">
      <w:pPr>
        <w:pStyle w:val="a3"/>
        <w:shd w:val="clear" w:color="auto" w:fill="FFFFFF"/>
        <w:rPr>
          <w:rFonts w:ascii="Arial" w:hAnsi="Arial" w:cs="Arial"/>
          <w:color w:val="666666"/>
        </w:rPr>
      </w:pPr>
      <w:r>
        <w:rPr>
          <w:rFonts w:ascii="Arial" w:hAnsi="Arial" w:cs="Arial"/>
          <w:color w:val="666666"/>
        </w:rPr>
        <w:t>1. REISILEPING</w:t>
      </w:r>
    </w:p>
    <w:p w:rsidR="005D474B" w:rsidRDefault="005D474B" w:rsidP="005D474B">
      <w:pPr>
        <w:pStyle w:val="a3"/>
        <w:shd w:val="clear" w:color="auto" w:fill="FFFFFF"/>
        <w:rPr>
          <w:rFonts w:ascii="Arial" w:hAnsi="Arial" w:cs="Arial"/>
          <w:color w:val="666666"/>
        </w:rPr>
      </w:pPr>
      <w:r>
        <w:rPr>
          <w:rFonts w:ascii="Arial" w:hAnsi="Arial" w:cs="Arial"/>
          <w:color w:val="666666"/>
        </w:rPr>
        <w:t>1.1 Reisilepinguga kohustub Travel</w:t>
      </w:r>
      <w:r>
        <w:rPr>
          <w:rFonts w:ascii="Arial" w:hAnsi="Arial" w:cs="Arial"/>
          <w:color w:val="666666"/>
        </w:rPr>
        <w:t>Hit</w:t>
      </w:r>
      <w:r>
        <w:rPr>
          <w:rFonts w:ascii="Arial" w:hAnsi="Arial" w:cs="Arial"/>
          <w:color w:val="666666"/>
        </w:rPr>
        <w:t xml:space="preserve"> OÜ (edaspidi Reisiettevõtja) osutama Reisijale reisiteenuste kogumi, Reisija aga maksma selle eest reisitasu.</w:t>
      </w:r>
      <w:r>
        <w:rPr>
          <w:rFonts w:ascii="Arial" w:hAnsi="Arial" w:cs="Arial"/>
          <w:color w:val="666666"/>
        </w:rPr>
        <w:br/>
        <w:t>1.2 Reisileping jõustub hetkel, kui Reisija on välja valinud reisi, saanud reisikinnituse ja tasunud reisitasu või ettemaksu.</w:t>
      </w:r>
      <w:r>
        <w:rPr>
          <w:rFonts w:ascii="Arial" w:hAnsi="Arial" w:cs="Arial"/>
          <w:color w:val="666666"/>
        </w:rPr>
        <w:br/>
        <w:t>2. REISI HIND JA HINNAMUUTUSED</w:t>
      </w:r>
    </w:p>
    <w:p w:rsidR="005D474B" w:rsidRDefault="005D474B" w:rsidP="005D474B">
      <w:pPr>
        <w:pStyle w:val="a3"/>
        <w:shd w:val="clear" w:color="auto" w:fill="FFFFFF"/>
        <w:rPr>
          <w:rFonts w:ascii="Arial" w:hAnsi="Arial" w:cs="Arial"/>
          <w:color w:val="666666"/>
        </w:rPr>
      </w:pPr>
      <w:r>
        <w:rPr>
          <w:rFonts w:ascii="Arial" w:hAnsi="Arial" w:cs="Arial"/>
          <w:color w:val="666666"/>
        </w:rPr>
        <w:t>2.1 Reisi hinna sisse kuuluvad hinnatabelites ja tellimuskinnitusel ja arvel märgitud teenused.</w:t>
      </w:r>
      <w:r>
        <w:rPr>
          <w:rFonts w:ascii="Arial" w:hAnsi="Arial" w:cs="Arial"/>
          <w:color w:val="666666"/>
        </w:rPr>
        <w:br/>
        <w:t>2.2 Reisiettevõtja poolt väljakuulutatud soodustused kehtivad ainult uutele broneeringutele, soodustustel ei ole tagasiulatuvat jõudu.</w:t>
      </w:r>
      <w:r>
        <w:rPr>
          <w:rFonts w:ascii="Arial" w:hAnsi="Arial" w:cs="Arial"/>
          <w:color w:val="666666"/>
        </w:rPr>
        <w:br/>
        <w:t>2.3 Kui Reisija ei kasuta mõnda pakettreisi hinna sisse kuuluvat teenust, puudub tal õigus nõuda vastava teenuse maksumuse tagastamist ja / või hüvitamist.</w:t>
      </w:r>
      <w:r>
        <w:rPr>
          <w:rFonts w:ascii="Arial" w:hAnsi="Arial" w:cs="Arial"/>
          <w:color w:val="666666"/>
        </w:rPr>
        <w:br/>
        <w:t>2.4 Reisiettevõtjal on õigus pakettreisi hinda tõsta järgnevate asjaolude ilmnemisel:</w:t>
      </w:r>
    </w:p>
    <w:p w:rsidR="005D474B" w:rsidRDefault="005D474B" w:rsidP="005D474B">
      <w:pPr>
        <w:pStyle w:val="a3"/>
        <w:shd w:val="clear" w:color="auto" w:fill="FFFFFF"/>
        <w:rPr>
          <w:rFonts w:ascii="Arial" w:hAnsi="Arial" w:cs="Arial"/>
          <w:color w:val="666666"/>
        </w:rPr>
      </w:pPr>
      <w:r>
        <w:rPr>
          <w:rFonts w:ascii="Arial" w:hAnsi="Arial" w:cs="Arial"/>
          <w:color w:val="666666"/>
        </w:rPr>
        <w:t>2.4.1 Eesti või sihtkohamaa maksude, lõivude ja teenustasude (sh maaletulekutasude, sadamate või lennujaamade sisse- ja väljasõidutasude) muutumine, kui need mõjutavad reisi hinda;</w:t>
      </w:r>
      <w:r>
        <w:rPr>
          <w:rFonts w:ascii="Arial" w:hAnsi="Arial" w:cs="Arial"/>
          <w:color w:val="666666"/>
        </w:rPr>
        <w:br/>
        <w:t>2.4.2 transpordikulude (sh kütusehinna) muutumine;</w:t>
      </w:r>
      <w:r>
        <w:rPr>
          <w:rFonts w:ascii="Arial" w:hAnsi="Arial" w:cs="Arial"/>
          <w:color w:val="666666"/>
        </w:rPr>
        <w:br/>
        <w:t>2.4.3 valuutakursside muutumine;</w:t>
      </w:r>
    </w:p>
    <w:p w:rsidR="005D474B" w:rsidRDefault="005D474B" w:rsidP="005D474B">
      <w:pPr>
        <w:pStyle w:val="a3"/>
        <w:shd w:val="clear" w:color="auto" w:fill="FFFFFF"/>
        <w:rPr>
          <w:rFonts w:ascii="Arial" w:hAnsi="Arial" w:cs="Arial"/>
          <w:color w:val="666666"/>
        </w:rPr>
      </w:pPr>
      <w:r>
        <w:rPr>
          <w:rFonts w:ascii="Arial" w:hAnsi="Arial" w:cs="Arial"/>
          <w:color w:val="666666"/>
        </w:rPr>
        <w:t>2.5 Reisitasu muutumisest teatab Reisiettevõtja Reisijale esimesel võimalusel, kuid mitte vähem kui 21 päeva enne reisi algust.</w:t>
      </w:r>
      <w:r>
        <w:rPr>
          <w:rFonts w:ascii="Arial" w:hAnsi="Arial" w:cs="Arial"/>
          <w:color w:val="666666"/>
        </w:rPr>
        <w:br/>
        <w:t>3. REISI EEST TASUMINE</w:t>
      </w:r>
    </w:p>
    <w:p w:rsidR="005D474B" w:rsidRDefault="005D474B" w:rsidP="005D474B">
      <w:pPr>
        <w:pStyle w:val="a3"/>
        <w:shd w:val="clear" w:color="auto" w:fill="FFFFFF"/>
        <w:rPr>
          <w:rFonts w:ascii="Arial" w:hAnsi="Arial" w:cs="Arial"/>
          <w:color w:val="666666"/>
        </w:rPr>
      </w:pPr>
      <w:r>
        <w:rPr>
          <w:rFonts w:ascii="Arial" w:hAnsi="Arial" w:cs="Arial"/>
          <w:color w:val="666666"/>
        </w:rPr>
        <w:t>3.1. Reisitellimuse kinnitamisel (/ 3 päeva jooksul peale reisilepingu sõlmimist) tasub Reisija ettemaksuna kakskümmend protsenti (20%) reisi maksumusest.</w:t>
      </w:r>
      <w:r>
        <w:rPr>
          <w:rFonts w:ascii="Arial" w:hAnsi="Arial" w:cs="Arial"/>
          <w:color w:val="666666"/>
        </w:rPr>
        <w:br/>
        <w:t>3.2. Reisi kogumaksumuse tasub Reisija hiljemalt 31 päeva enne reisi algust. Kui reisi alguseni on vähem kui 31 päeva kohustub Reisija tasuma reisi kogumaksumuse resilepingu sõlmimise päeval.</w:t>
      </w:r>
      <w:r>
        <w:rPr>
          <w:rFonts w:ascii="Arial" w:hAnsi="Arial" w:cs="Arial"/>
          <w:color w:val="666666"/>
        </w:rPr>
        <w:br/>
        <w:t>3.3. Juhul, kui TravelHit</w:t>
      </w:r>
      <w:bookmarkStart w:id="0" w:name="_GoBack"/>
      <w:bookmarkEnd w:id="0"/>
      <w:r>
        <w:rPr>
          <w:rFonts w:ascii="Arial" w:hAnsi="Arial" w:cs="Arial"/>
          <w:color w:val="666666"/>
        </w:rPr>
        <w:t xml:space="preserve"> OÜ vahendab teiste Reisiettevõtja poolt koostatud pakettreise, siis kehtivad nende reisiettevõtjate poolt kehtestatud broneeringute tasumistingimused.</w:t>
      </w:r>
      <w:r>
        <w:rPr>
          <w:rFonts w:ascii="Arial" w:hAnsi="Arial" w:cs="Arial"/>
          <w:color w:val="666666"/>
        </w:rPr>
        <w:br/>
        <w:t>3.4. Juhul, kui Reisija ei ole tasunud tähtajaks kogu tasumisele kuuluvat summat, on Reisiettevõtjal õigus koheselt ühepoolselt üles öelda käesolev leping.</w:t>
      </w:r>
      <w:r>
        <w:rPr>
          <w:rFonts w:ascii="Arial" w:hAnsi="Arial" w:cs="Arial"/>
          <w:color w:val="666666"/>
        </w:rPr>
        <w:br/>
        <w:t>4. REISIJA ÕIGUSED</w:t>
      </w:r>
    </w:p>
    <w:p w:rsidR="005D474B" w:rsidRDefault="005D474B" w:rsidP="005D474B">
      <w:pPr>
        <w:pStyle w:val="a3"/>
        <w:shd w:val="clear" w:color="auto" w:fill="FFFFFF"/>
        <w:rPr>
          <w:rFonts w:ascii="Arial" w:hAnsi="Arial" w:cs="Arial"/>
          <w:color w:val="666666"/>
        </w:rPr>
      </w:pPr>
      <w:r>
        <w:rPr>
          <w:rFonts w:ascii="Arial" w:hAnsi="Arial" w:cs="Arial"/>
          <w:color w:val="666666"/>
        </w:rPr>
        <w:t>4.1 Mõjuva põhjuseta on Reisijal õigus oma broneeringut tühistada järgmistel tingimustel:</w:t>
      </w:r>
    </w:p>
    <w:p w:rsidR="005D474B" w:rsidRDefault="005D474B" w:rsidP="005D474B">
      <w:pPr>
        <w:pStyle w:val="a3"/>
        <w:shd w:val="clear" w:color="auto" w:fill="FFFFFF"/>
        <w:rPr>
          <w:rFonts w:ascii="Arial" w:hAnsi="Arial" w:cs="Arial"/>
          <w:color w:val="666666"/>
        </w:rPr>
      </w:pPr>
      <w:r>
        <w:rPr>
          <w:rFonts w:ascii="Arial" w:hAnsi="Arial" w:cs="Arial"/>
          <w:color w:val="666666"/>
        </w:rPr>
        <w:t>4.1.1 kui reisini on jäänud rohkem kui 61 päeva hüvitab Reisija Reisiettevõtjale bürookulud tasutud ettemaksu suuruses (20% reisi maksumusest);</w:t>
      </w:r>
      <w:r>
        <w:rPr>
          <w:rFonts w:ascii="Arial" w:hAnsi="Arial" w:cs="Arial"/>
          <w:color w:val="666666"/>
        </w:rPr>
        <w:br/>
        <w:t>4.1.2 kui reisini on 61-31 päeva, jääb Reisiettevõtjale hüvitisena 35% reisitasust</w:t>
      </w:r>
      <w:r>
        <w:rPr>
          <w:rFonts w:ascii="Arial" w:hAnsi="Arial" w:cs="Arial"/>
          <w:color w:val="666666"/>
        </w:rPr>
        <w:br/>
        <w:t>4.1.3 kui reisini on 30-15 päeva, jääb Reisiettevõtjale hüvitisena 50% reisitasust;</w:t>
      </w:r>
      <w:r>
        <w:rPr>
          <w:rFonts w:ascii="Arial" w:hAnsi="Arial" w:cs="Arial"/>
          <w:color w:val="666666"/>
        </w:rPr>
        <w:br/>
        <w:t>4.1.4. kui reisini on 14-7 päeva, jääb Reisiettevõtjale hüvitisena 75% reisitasust;</w:t>
      </w:r>
      <w:r>
        <w:rPr>
          <w:rFonts w:ascii="Arial" w:hAnsi="Arial" w:cs="Arial"/>
          <w:color w:val="666666"/>
        </w:rPr>
        <w:br/>
        <w:t xml:space="preserve">4.1.5. kui reisini jääb vähem kui 7 päeva on Reisiettevõtjal õigus kinni pidada kogu </w:t>
      </w:r>
      <w:r>
        <w:rPr>
          <w:rFonts w:ascii="Arial" w:hAnsi="Arial" w:cs="Arial"/>
          <w:color w:val="666666"/>
        </w:rPr>
        <w:lastRenderedPageBreak/>
        <w:t>reisitasu.</w:t>
      </w:r>
      <w:r>
        <w:rPr>
          <w:rFonts w:ascii="Arial" w:hAnsi="Arial" w:cs="Arial"/>
          <w:color w:val="666666"/>
        </w:rPr>
        <w:br/>
        <w:t>4.1.6. Broneeringu tühistamisel kuuluvad hüvitamisele ka reisidokumentide väljastamisest tingitud kulud.</w:t>
      </w:r>
      <w:r>
        <w:rPr>
          <w:rFonts w:ascii="Arial" w:hAnsi="Arial" w:cs="Arial"/>
          <w:color w:val="666666"/>
        </w:rPr>
        <w:br/>
        <w:t>4.1.7. Kui Reisija ei ilmu õigeks ajaks reisi alustamiseks ettenähtud kohta või tal puuduvad reisiks vajalikud dokumendid, on Reisiettevõtjal õigus kinni pidada kogu reisitasu.</w:t>
      </w:r>
    </w:p>
    <w:p w:rsidR="005D474B" w:rsidRDefault="005D474B" w:rsidP="005D474B">
      <w:pPr>
        <w:pStyle w:val="a3"/>
        <w:shd w:val="clear" w:color="auto" w:fill="FFFFFF"/>
        <w:rPr>
          <w:rFonts w:ascii="Arial" w:hAnsi="Arial" w:cs="Arial"/>
          <w:color w:val="666666"/>
        </w:rPr>
      </w:pPr>
      <w:r>
        <w:rPr>
          <w:rFonts w:ascii="Arial" w:hAnsi="Arial" w:cs="Arial"/>
          <w:color w:val="666666"/>
        </w:rPr>
        <w:t>4.2. Mõjuval põhjusel on Reisijal õigus reis annuleerida ja saada tagasi sissemakstud reisitasu, millest on maha arvestatud võimalikud otsekulud (viisa, lennutrahv vms) ja bürookulud.</w:t>
      </w:r>
    </w:p>
    <w:p w:rsidR="005D474B" w:rsidRDefault="005D474B" w:rsidP="005D474B">
      <w:pPr>
        <w:pStyle w:val="a3"/>
        <w:shd w:val="clear" w:color="auto" w:fill="FFFFFF"/>
        <w:rPr>
          <w:rFonts w:ascii="Arial" w:hAnsi="Arial" w:cs="Arial"/>
          <w:color w:val="666666"/>
        </w:rPr>
      </w:pPr>
      <w:r>
        <w:rPr>
          <w:rFonts w:ascii="Arial" w:hAnsi="Arial" w:cs="Arial"/>
          <w:color w:val="666666"/>
        </w:rPr>
        <w:t>4.2.1. Mõjuvaks põhjuseks on</w:t>
      </w:r>
    </w:p>
    <w:p w:rsidR="005D474B" w:rsidRDefault="005D474B" w:rsidP="005D474B">
      <w:pPr>
        <w:pStyle w:val="a3"/>
        <w:shd w:val="clear" w:color="auto" w:fill="FFFFFF"/>
        <w:rPr>
          <w:rFonts w:ascii="Arial" w:hAnsi="Arial" w:cs="Arial"/>
          <w:color w:val="666666"/>
        </w:rPr>
      </w:pPr>
      <w:r>
        <w:rPr>
          <w:rFonts w:ascii="Arial" w:hAnsi="Arial" w:cs="Arial"/>
          <w:color w:val="666666"/>
        </w:rPr>
        <w:t>4.2.1.1.Reisija või tema lähedase haigestumine, õnnetusse sattumine, surm.</w:t>
      </w:r>
      <w:r>
        <w:rPr>
          <w:rFonts w:ascii="Arial" w:hAnsi="Arial" w:cs="Arial"/>
          <w:color w:val="666666"/>
        </w:rPr>
        <w:br/>
        <w:t>4.2.1.2. muu tõsine õnnetus, mida Reisiettevõtja aktsepteerib mõjuva põhjusena (nt tulekahju, suur varaline kahju)</w:t>
      </w:r>
    </w:p>
    <w:p w:rsidR="005D474B" w:rsidRDefault="005D474B" w:rsidP="005D474B">
      <w:pPr>
        <w:pStyle w:val="a3"/>
        <w:shd w:val="clear" w:color="auto" w:fill="FFFFFF"/>
        <w:rPr>
          <w:rFonts w:ascii="Arial" w:hAnsi="Arial" w:cs="Arial"/>
          <w:color w:val="666666"/>
        </w:rPr>
      </w:pPr>
      <w:r>
        <w:rPr>
          <w:rFonts w:ascii="Arial" w:hAnsi="Arial" w:cs="Arial"/>
          <w:color w:val="666666"/>
        </w:rPr>
        <w:t>4.2.2. Mõjuva põhjuse tekkimisel kohustub Reisija viivitamatult teatama sellest Reisiettevõtjale. Tõend takistuse ilmnemise kohta tuleb Reisiettevõtjale esitada 48 tunni jooksul.</w:t>
      </w:r>
    </w:p>
    <w:p w:rsidR="005D474B" w:rsidRDefault="005D474B" w:rsidP="005D474B">
      <w:pPr>
        <w:pStyle w:val="a3"/>
        <w:shd w:val="clear" w:color="auto" w:fill="FFFFFF"/>
        <w:rPr>
          <w:rFonts w:ascii="Arial" w:hAnsi="Arial" w:cs="Arial"/>
          <w:color w:val="666666"/>
        </w:rPr>
      </w:pPr>
      <w:r>
        <w:rPr>
          <w:rFonts w:ascii="Arial" w:hAnsi="Arial" w:cs="Arial"/>
          <w:color w:val="666666"/>
        </w:rPr>
        <w:t>4.3. Reisitasu olulisel määral suurendamise korral või reisiteenuse olulise muutumise korral on Reisijal õigus tellimus tühistada tasumata Reisiettevõtjale hüvitust. Reisija peab oma tühistamissoovist teatama 48 tunni jooksul pärast Reisiettevõtjalt hinnatõusu või olulise muutuse teate saamist. Reisi tühistamise asemel võib Reisija nõuda pakettreisi asendamist vähemalt samasuguse maksumusega pakettreisiga, kui Reisiettevõtja saab seda Reisijale võimaldada, või pakettreisi asendamist väiksema maksumusega reisiga ja enammakstud reisitasu tagasi maksmist.</w:t>
      </w:r>
      <w:r>
        <w:rPr>
          <w:rFonts w:ascii="Arial" w:hAnsi="Arial" w:cs="Arial"/>
          <w:color w:val="666666"/>
        </w:rPr>
        <w:br/>
        <w:t>4.4. Reisijal on õigus kuni reisi alguseni anda üle reisilepingust tulenevad õigused ja kohustused teisele isikule, kes vastab kõigile reisil osalemiseks vajalikele tingimustele. Selleks peab olema Reisiettevõtja nõusolek. Lepingu ülevõtmisel vastutavad lepingu ülevõtnud isik ja üleandja reisitasu maksmise ja lepingu ülevõtmisega tekkivate võimalike lisakulude eest solidaarselt.</w:t>
      </w:r>
      <w:r>
        <w:rPr>
          <w:rFonts w:ascii="Arial" w:hAnsi="Arial" w:cs="Arial"/>
          <w:color w:val="666666"/>
        </w:rPr>
        <w:br/>
        <w:t>4.5. Kliendil on õigus oma huvide kaitsmiseks sõlmida reisikatkemiskindlustuse.</w:t>
      </w:r>
      <w:r>
        <w:rPr>
          <w:rFonts w:ascii="Arial" w:hAnsi="Arial" w:cs="Arial"/>
          <w:color w:val="666666"/>
        </w:rPr>
        <w:br/>
        <w:t>5. REISIJA KOHUSTUSED JA VASTUTUS</w:t>
      </w:r>
    </w:p>
    <w:p w:rsidR="005D474B" w:rsidRDefault="005D474B" w:rsidP="005D474B">
      <w:pPr>
        <w:pStyle w:val="a3"/>
        <w:shd w:val="clear" w:color="auto" w:fill="FFFFFF"/>
        <w:rPr>
          <w:rFonts w:ascii="Arial" w:hAnsi="Arial" w:cs="Arial"/>
          <w:color w:val="666666"/>
        </w:rPr>
      </w:pPr>
      <w:r>
        <w:rPr>
          <w:rFonts w:ascii="Arial" w:hAnsi="Arial" w:cs="Arial"/>
          <w:color w:val="666666"/>
        </w:rPr>
        <w:t>5.1 Reisija kohustub tutvuma reisi tutvustavate materjalidega ja reisitingimustega.</w:t>
      </w:r>
      <w:r>
        <w:rPr>
          <w:rFonts w:ascii="Arial" w:hAnsi="Arial" w:cs="Arial"/>
          <w:color w:val="666666"/>
        </w:rPr>
        <w:br/>
        <w:t>5.2. Reisija on kohustatud reisidokumentide kättesaamisel kontrollima nende vastavust tellimusele ja viivitamatult teatama Reisiettevõtjale võimalikest erinevustest.</w:t>
      </w:r>
      <w:r>
        <w:rPr>
          <w:rFonts w:ascii="Arial" w:hAnsi="Arial" w:cs="Arial"/>
          <w:color w:val="666666"/>
        </w:rPr>
        <w:br/>
        <w:t>5.3 Reisija kohustub järgima reisi puudutavaid juhendeid, väljumisaegu ning hotellide ja transpordivahendite sisekorraeeskirju ning välisriigis kehtivat seadusandlust.</w:t>
      </w:r>
      <w:r>
        <w:rPr>
          <w:rFonts w:ascii="Arial" w:hAnsi="Arial" w:cs="Arial"/>
          <w:color w:val="666666"/>
        </w:rPr>
        <w:br/>
        <w:t>5.4 Reisija kohustub tasuma oma võimalike tagasisõidukulude eest, kui teda ei lubata sihtkohariigis maale, samuti siis, kui tal ei ole võimalik grupiga sihtkoha riigist lahkuda.</w:t>
      </w:r>
      <w:r>
        <w:rPr>
          <w:rFonts w:ascii="Arial" w:hAnsi="Arial" w:cs="Arial"/>
          <w:color w:val="666666"/>
        </w:rPr>
        <w:br/>
        <w:t>5.5 Reisija ei tohi oma käitumisega häirida teisi kaasreisijaid. Reisija vastutab kahju eest, mida tema tahtlik või hoolimatu tegevus põhjustab Reisiettevõtjale, kaasreisijatele või kolmandatele isikutele.</w:t>
      </w:r>
      <w:r>
        <w:rPr>
          <w:rFonts w:ascii="Arial" w:hAnsi="Arial" w:cs="Arial"/>
          <w:color w:val="666666"/>
        </w:rPr>
        <w:br/>
      </w:r>
      <w:r>
        <w:rPr>
          <w:rFonts w:ascii="Arial" w:hAnsi="Arial" w:cs="Arial"/>
          <w:color w:val="666666"/>
        </w:rPr>
        <w:lastRenderedPageBreak/>
        <w:t>5.6 Reisija lasub omavastutus reisikindlustuse hankimisel.</w:t>
      </w:r>
      <w:r>
        <w:rPr>
          <w:rFonts w:ascii="Arial" w:hAnsi="Arial" w:cs="Arial"/>
          <w:color w:val="666666"/>
        </w:rPr>
        <w:br/>
        <w:t>5.7 Kui Reisija haigestub reisi ajal või temaga juhtub õnnetus, abistab Reisiettevõtja teda nii ravi kui ka vajaduse korral ennetähtaegse tagasisõidu organiseerimisel, kuid Reisija on kohustatud Reisiettevõtjale tasuma kõik sellega seotud lisakulud.</w:t>
      </w:r>
      <w:r>
        <w:rPr>
          <w:rFonts w:ascii="Arial" w:hAnsi="Arial" w:cs="Arial"/>
          <w:color w:val="666666"/>
        </w:rPr>
        <w:br/>
        <w:t>5.8 Reisija vastutab oma reisidokumentide korraoleku eest. Kui reis jääb ära kehtivuse kaotanud dokumentide tõttu, rakendab Reisiettevõtja reisi tühistamise määrasid.</w:t>
      </w:r>
      <w:r>
        <w:rPr>
          <w:rFonts w:ascii="Arial" w:hAnsi="Arial" w:cs="Arial"/>
          <w:color w:val="666666"/>
        </w:rPr>
        <w:br/>
        <w:t>5.9. Reisija peab lepingu rikkumisest teatama reisiteenuse vahetule osutajale ning Reisiettevõtjale või vahendajale. Reisiettevõtja peab rikkumise kõrvaldamiseks võtma oma kulul tarvitusele mõistlikud abinõud. Reisija võib anda Reisiettevõtjale rikkumise kõrvaldamiseks mõistliku tähtaja.</w:t>
      </w:r>
      <w:r>
        <w:rPr>
          <w:rFonts w:ascii="Arial" w:hAnsi="Arial" w:cs="Arial"/>
          <w:color w:val="666666"/>
        </w:rPr>
        <w:br/>
        <w:t>6. REISIETTEVÕTJA KOHUSTUSED JA VASTUTUS</w:t>
      </w:r>
    </w:p>
    <w:p w:rsidR="005D474B" w:rsidRDefault="005D474B" w:rsidP="005D474B">
      <w:pPr>
        <w:pStyle w:val="a3"/>
        <w:shd w:val="clear" w:color="auto" w:fill="FFFFFF"/>
        <w:rPr>
          <w:rFonts w:ascii="Arial" w:hAnsi="Arial" w:cs="Arial"/>
          <w:color w:val="666666"/>
        </w:rPr>
      </w:pPr>
      <w:r>
        <w:rPr>
          <w:rFonts w:ascii="Arial" w:hAnsi="Arial" w:cs="Arial"/>
          <w:color w:val="666666"/>
        </w:rPr>
        <w:t>6.1. Reisiettevõtja on kohustatud andma Reisijale reisi kirjelduse.</w:t>
      </w:r>
      <w:r>
        <w:rPr>
          <w:rFonts w:ascii="Arial" w:hAnsi="Arial" w:cs="Arial"/>
          <w:color w:val="666666"/>
        </w:rPr>
        <w:br/>
        <w:t>6.2. Reisiettevõtja on kohustatud Reisijat teavitama enne lepingu sõlmimist sihtriigi poolt esitatavatest passi- ja viisanõudmistest, samuti kindlustus- ja tervishoiualastest nõudmistest.</w:t>
      </w:r>
      <w:r>
        <w:rPr>
          <w:rFonts w:ascii="Arial" w:hAnsi="Arial" w:cs="Arial"/>
          <w:color w:val="666666"/>
        </w:rPr>
        <w:br/>
        <w:t>6.3. Reisiettevõtja on kohustatud väljastama Reisijale viivitamata pärast lepingu sõlmimist kirjalikku taasesitamist võimaldavas vormis reisikinnituse.</w:t>
      </w:r>
      <w:r>
        <w:rPr>
          <w:rFonts w:ascii="Arial" w:hAnsi="Arial" w:cs="Arial"/>
          <w:color w:val="666666"/>
        </w:rPr>
        <w:br/>
        <w:t>6.4 Reisiettevõtja vastutab lepingu täitmise eest Reisija ees.</w:t>
      </w:r>
      <w:r>
        <w:rPr>
          <w:rFonts w:ascii="Arial" w:hAnsi="Arial" w:cs="Arial"/>
          <w:color w:val="666666"/>
        </w:rPr>
        <w:br/>
        <w:t>6.5. Kui Reisiettevõtja on lepingust tulenevat kohustust rikkunud, on ta kohustatud tegema kõik endast oleneva, et anda Reisijale raskuse korral viivitamata abi, välja arvatud juhul, kui rikkumine toimus Reisija süü tõttu.</w:t>
      </w:r>
      <w:r>
        <w:rPr>
          <w:rFonts w:ascii="Arial" w:hAnsi="Arial" w:cs="Arial"/>
          <w:color w:val="666666"/>
        </w:rPr>
        <w:br/>
        <w:t>6.6 Reisiettevõtja kohustub toimumata reisi eest reisitasu tagasi maksma, kui reis jääb ära Reisiettevõtja süü tõttu.</w:t>
      </w:r>
      <w:r>
        <w:rPr>
          <w:rFonts w:ascii="Arial" w:hAnsi="Arial" w:cs="Arial"/>
          <w:color w:val="666666"/>
        </w:rPr>
        <w:br/>
        <w:t>6.7 Reisiettevõtja on kohustatud hüvitama Reisija tervisele ja varale põhjustatud tõendatud kahju, kui see tuleneb Reisiettevõtja tegevusest (tegevusetusest).</w:t>
      </w:r>
      <w:r>
        <w:rPr>
          <w:rFonts w:ascii="Arial" w:hAnsi="Arial" w:cs="Arial"/>
          <w:color w:val="666666"/>
        </w:rPr>
        <w:br/>
        <w:t>6.8 Reisiettevõtja ei vastuta kahju eest:</w:t>
      </w:r>
    </w:p>
    <w:p w:rsidR="005D474B" w:rsidRDefault="005D474B" w:rsidP="005D474B">
      <w:pPr>
        <w:pStyle w:val="a3"/>
        <w:shd w:val="clear" w:color="auto" w:fill="FFFFFF"/>
        <w:rPr>
          <w:rFonts w:ascii="Arial" w:hAnsi="Arial" w:cs="Arial"/>
          <w:color w:val="666666"/>
        </w:rPr>
      </w:pPr>
      <w:r>
        <w:rPr>
          <w:rFonts w:ascii="Arial" w:hAnsi="Arial" w:cs="Arial"/>
          <w:color w:val="666666"/>
        </w:rPr>
        <w:t>6.8.1 mis on põhjustatud Reisija enda tegevus või tegevusetus;</w:t>
      </w:r>
      <w:r>
        <w:rPr>
          <w:rFonts w:ascii="Arial" w:hAnsi="Arial" w:cs="Arial"/>
          <w:color w:val="666666"/>
        </w:rPr>
        <w:br/>
        <w:t>6.8.2 mis on põhjustatud vääramatud jõud nn force majeure (loodusõnnetused, sõjad, streigid vms). Kui reisiteenuse osutamine muutub võimatuks või oluliselt raskendatuks või ohtlikuks vääramatu jõu tõttu, võib kumbki lepingu pool lepingu üles öelda. Sel juhul juhindutakse VÕS § 879 sätetest</w:t>
      </w:r>
      <w:r>
        <w:rPr>
          <w:rFonts w:ascii="Arial" w:hAnsi="Arial" w:cs="Arial"/>
          <w:color w:val="666666"/>
        </w:rPr>
        <w:br/>
        <w:t>6.8.3 kui kohapealne ilm ei vasta paljude aastate keskmistele näitajatele;</w:t>
      </w:r>
      <w:r>
        <w:rPr>
          <w:rFonts w:ascii="Arial" w:hAnsi="Arial" w:cs="Arial"/>
          <w:color w:val="666666"/>
        </w:rPr>
        <w:br/>
        <w:t>6.8.4 lennu- ja bussitranspordi tehnilise korralduse ja seal pagasi kadumise eest;</w:t>
      </w:r>
      <w:r>
        <w:rPr>
          <w:rFonts w:ascii="Arial" w:hAnsi="Arial" w:cs="Arial"/>
          <w:color w:val="666666"/>
        </w:rPr>
        <w:br/>
        <w:t>7. REISIETTEVÕTJA ÕIGUSED</w:t>
      </w:r>
    </w:p>
    <w:p w:rsidR="005D474B" w:rsidRDefault="005D474B" w:rsidP="005D474B">
      <w:pPr>
        <w:pStyle w:val="a3"/>
        <w:shd w:val="clear" w:color="auto" w:fill="FFFFFF"/>
        <w:rPr>
          <w:rFonts w:ascii="Arial" w:hAnsi="Arial" w:cs="Arial"/>
          <w:color w:val="666666"/>
        </w:rPr>
      </w:pPr>
      <w:r>
        <w:rPr>
          <w:rFonts w:ascii="Arial" w:hAnsi="Arial" w:cs="Arial"/>
          <w:color w:val="666666"/>
        </w:rPr>
        <w:t>7.1 Reisiettevõtja on õigus teha reisiprogrammis muudatusi temast sõltumatutel põhjustel (vahetada hotelli, sõiduvahendit, muuta ajakava), tingimusel, et reisi kvaliteet ja iseloom sellest oluliselt ei muutu. Muudatustest tuleb viivitamatult. teatada Reisijale.</w:t>
      </w:r>
      <w:r>
        <w:rPr>
          <w:rFonts w:ascii="Arial" w:hAnsi="Arial" w:cs="Arial"/>
          <w:color w:val="666666"/>
        </w:rPr>
        <w:br/>
        <w:t>7.2 Reisiettevõtja on õigus reis ära jätta juhul, kui:</w:t>
      </w:r>
    </w:p>
    <w:p w:rsidR="005D474B" w:rsidRDefault="005D474B" w:rsidP="005D474B">
      <w:pPr>
        <w:pStyle w:val="a3"/>
        <w:shd w:val="clear" w:color="auto" w:fill="FFFFFF"/>
        <w:rPr>
          <w:rFonts w:ascii="Arial" w:hAnsi="Arial" w:cs="Arial"/>
          <w:color w:val="666666"/>
        </w:rPr>
      </w:pPr>
      <w:r>
        <w:rPr>
          <w:rFonts w:ascii="Arial" w:hAnsi="Arial" w:cs="Arial"/>
          <w:color w:val="666666"/>
        </w:rPr>
        <w:t>7.2.1 kui reisile registreeritud reisijate.arv jääb väiksemaks Reisiettevõtja poolt ettenähtust;</w:t>
      </w:r>
      <w:r>
        <w:rPr>
          <w:rFonts w:ascii="Arial" w:hAnsi="Arial" w:cs="Arial"/>
          <w:color w:val="666666"/>
        </w:rPr>
        <w:br/>
        <w:t>7.2.2 vedaja annulleerib ootamatault oma lennud ja neid ei ole võimalik teiste lendudega asendada;</w:t>
      </w:r>
    </w:p>
    <w:p w:rsidR="005D474B" w:rsidRDefault="005D474B" w:rsidP="005D474B">
      <w:pPr>
        <w:pStyle w:val="a3"/>
        <w:shd w:val="clear" w:color="auto" w:fill="FFFFFF"/>
        <w:rPr>
          <w:rFonts w:ascii="Arial" w:hAnsi="Arial" w:cs="Arial"/>
          <w:color w:val="666666"/>
        </w:rPr>
      </w:pPr>
      <w:r>
        <w:rPr>
          <w:rFonts w:ascii="Arial" w:hAnsi="Arial" w:cs="Arial"/>
          <w:color w:val="666666"/>
        </w:rPr>
        <w:lastRenderedPageBreak/>
        <w:t>7.3 Juhul, kui reis on ära jäetud punktides 7.2.1-7.2.2 toodud asjaoludel, on Reisijal õigus nõuda reisi asendamist vähemalt samasuguse maksumusega pakettreisiga või pakettreisi asendamist väiksema maksumusega reisiga ja enammakstud reisitasu tagasi maksmist või makstud reisitasu tagastamist täies ulatuses.</w:t>
      </w:r>
      <w:r>
        <w:rPr>
          <w:rFonts w:ascii="Arial" w:hAnsi="Arial" w:cs="Arial"/>
          <w:color w:val="666666"/>
        </w:rPr>
        <w:br/>
        <w:t>7.4. Reisiettevõtja on õigus reisileping lõpetada, kui Reisija ei ole kokku lepitud ajaks reisi eest tasunud.</w:t>
      </w:r>
      <w:r>
        <w:rPr>
          <w:rFonts w:ascii="Arial" w:hAnsi="Arial" w:cs="Arial"/>
          <w:color w:val="666666"/>
        </w:rPr>
        <w:br/>
        <w:t>8. PUUDUSED JA NENDEST TEATAMINE</w:t>
      </w:r>
    </w:p>
    <w:p w:rsidR="005D474B" w:rsidRDefault="005D474B" w:rsidP="005D474B">
      <w:pPr>
        <w:pStyle w:val="a3"/>
        <w:shd w:val="clear" w:color="auto" w:fill="FFFFFF"/>
        <w:rPr>
          <w:rFonts w:ascii="Arial" w:hAnsi="Arial" w:cs="Arial"/>
          <w:color w:val="666666"/>
        </w:rPr>
      </w:pPr>
      <w:r>
        <w:rPr>
          <w:rFonts w:ascii="Arial" w:hAnsi="Arial" w:cs="Arial"/>
          <w:color w:val="666666"/>
        </w:rPr>
        <w:t>8.1 Puuduseks reisi pakkumises loetakse seda, kui reis ei vasta sellele, milles on eelnevalt kokku lepitud.</w:t>
      </w:r>
      <w:r>
        <w:rPr>
          <w:rFonts w:ascii="Arial" w:hAnsi="Arial" w:cs="Arial"/>
          <w:color w:val="666666"/>
        </w:rPr>
        <w:br/>
        <w:t>8.2 Puuduseks reisi pakkumises ei või lugeda:</w:t>
      </w:r>
    </w:p>
    <w:p w:rsidR="005D474B" w:rsidRDefault="005D474B" w:rsidP="005D474B">
      <w:pPr>
        <w:pStyle w:val="a3"/>
        <w:shd w:val="clear" w:color="auto" w:fill="FFFFFF"/>
        <w:rPr>
          <w:rFonts w:ascii="Arial" w:hAnsi="Arial" w:cs="Arial"/>
          <w:color w:val="666666"/>
        </w:rPr>
      </w:pPr>
      <w:r>
        <w:rPr>
          <w:rFonts w:ascii="Arial" w:hAnsi="Arial" w:cs="Arial"/>
          <w:color w:val="666666"/>
        </w:rPr>
        <w:t>8.2.1 väheolulisi muutusi reisi kui terviku seisukohalt, mille tekkimist on võimalik eeldada arvestades reisi sihtkoha ja iseloomu</w:t>
      </w:r>
      <w:r>
        <w:rPr>
          <w:rFonts w:ascii="Arial" w:hAnsi="Arial" w:cs="Arial"/>
          <w:color w:val="666666"/>
        </w:rPr>
        <w:br/>
        <w:t>8.2.2 lennu ajakava muutumist, kui muutus on tingitud Reisiettevõtja mitte olenevatest põhjustest</w:t>
      </w:r>
      <w:r>
        <w:rPr>
          <w:rFonts w:ascii="Arial" w:hAnsi="Arial" w:cs="Arial"/>
          <w:color w:val="666666"/>
        </w:rPr>
        <w:br/>
        <w:t>8.2.3 Reisija ei pääse lennule või sihtkohariigis maale oma süü tõttu (kaotas pileti, maaletuleku keeld, pass on kehtetu või kadunud, tugev alkoholijoove jne);</w:t>
      </w:r>
    </w:p>
    <w:p w:rsidR="005D474B" w:rsidRDefault="005D474B" w:rsidP="005D474B">
      <w:pPr>
        <w:pStyle w:val="a3"/>
        <w:shd w:val="clear" w:color="auto" w:fill="FFFFFF"/>
        <w:rPr>
          <w:rFonts w:ascii="Arial" w:hAnsi="Arial" w:cs="Arial"/>
          <w:color w:val="666666"/>
        </w:rPr>
      </w:pPr>
      <w:r>
        <w:rPr>
          <w:rFonts w:ascii="Arial" w:hAnsi="Arial" w:cs="Arial"/>
          <w:color w:val="666666"/>
        </w:rPr>
        <w:t>8.3 Puudustest, mida on võimalik kõrvaldada reisi sihtkohas, tuleb koheselt teavitada reisiesindajat või vastava teenuse osutajat. Kui kohapeal lahendust ei leita, tuleb hiljemalt 10 päeva jooksul peale reisi lõppemist esitada RE-le kirjalik kaebus. Kui R soovib saada hüvitist saamata jäänud ja/või ebarahuldava teenuse eest, tuleb R-l lisada kaebusele kviitungite originaalid või teised tõendid otseselt põhjendatud lisakulutuste kohta. Kompensatsiooni makstakse proportsionaalselt vea suurusele reisipaketi hinnast.</w:t>
      </w:r>
      <w:r>
        <w:rPr>
          <w:rFonts w:ascii="Arial" w:hAnsi="Arial" w:cs="Arial"/>
          <w:color w:val="666666"/>
        </w:rPr>
        <w:br/>
        <w:t>9. REISITINGIMUSTE KEHTIVUS JA ERIMEELSUSTE LAHENDAMINE</w:t>
      </w:r>
    </w:p>
    <w:p w:rsidR="005D474B" w:rsidRDefault="005D474B" w:rsidP="005D474B">
      <w:pPr>
        <w:pStyle w:val="a3"/>
        <w:shd w:val="clear" w:color="auto" w:fill="FFFFFF"/>
        <w:rPr>
          <w:rFonts w:ascii="Arial" w:hAnsi="Arial" w:cs="Arial"/>
          <w:color w:val="666666"/>
        </w:rPr>
      </w:pPr>
      <w:r>
        <w:rPr>
          <w:rFonts w:ascii="Arial" w:hAnsi="Arial" w:cs="Arial"/>
          <w:color w:val="666666"/>
        </w:rPr>
        <w:t>9.1 Käesolevad reisilepingu üldtingimused kuuluvad lahutamatult Reisiettevõtja ja Reisija vahel sõlmitud reisilepingu juurde ning jõustuvad alates reisilepingu sõlmimisest.</w:t>
      </w:r>
      <w:r>
        <w:rPr>
          <w:rFonts w:ascii="Arial" w:hAnsi="Arial" w:cs="Arial"/>
          <w:color w:val="666666"/>
        </w:rPr>
        <w:br/>
        <w:t>9.2 Erimeelsused poolte vahel püütakse lahendada läbirääkimiste teel. Kui kokkulepet ei saavutata, on Reisijal õigus eriarvamust käsitleda Tarbijakaitseametis või esitada hagi oma õiguste kaitseks kohtule EV seadusandlusega ettenähtud korras.</w:t>
      </w:r>
    </w:p>
    <w:p w:rsidR="00266338" w:rsidRDefault="00266338"/>
    <w:sectPr w:rsidR="00266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03"/>
    <w:rsid w:val="00266338"/>
    <w:rsid w:val="003D4A03"/>
    <w:rsid w:val="004C1D4F"/>
    <w:rsid w:val="005D474B"/>
    <w:rsid w:val="006766ED"/>
    <w:rsid w:val="0079730B"/>
    <w:rsid w:val="00AB11F1"/>
    <w:rsid w:val="00B64BF5"/>
    <w:rsid w:val="00CC7B91"/>
    <w:rsid w:val="00EF7447"/>
    <w:rsid w:val="00F1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8770"/>
  <w15:chartTrackingRefBased/>
  <w15:docId w15:val="{14FC6571-D874-4D78-806C-82D8026D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2</cp:revision>
  <dcterms:created xsi:type="dcterms:W3CDTF">2016-12-26T16:34:00Z</dcterms:created>
  <dcterms:modified xsi:type="dcterms:W3CDTF">2016-12-26T16:34:00Z</dcterms:modified>
</cp:coreProperties>
</file>